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9F" w:rsidRPr="00420DED" w:rsidRDefault="0032589F" w:rsidP="0032589F">
      <w:pPr>
        <w:spacing w:after="0" w:line="240" w:lineRule="auto"/>
        <w:rPr>
          <w:lang w:eastAsia="en-US"/>
        </w:rPr>
      </w:pPr>
    </w:p>
    <w:p w:rsidR="0032589F" w:rsidRDefault="0032589F" w:rsidP="0032589F">
      <w:pPr>
        <w:pStyle w:val="Caption"/>
        <w:keepNext/>
        <w:spacing w:after="0"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Le</w:t>
      </w:r>
      <w:r w:rsidRPr="002731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taux d’oxygène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recommandé pour une température &lt;</w:t>
      </w:r>
      <w:r w:rsidR="00EA24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15°C au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stade embryonnaire ainsi que tous les stages de vie pour les salmonidés est </w:t>
      </w:r>
      <w:r w:rsidRPr="00C71B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de 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  <w:lang w:eastAsia="en-US"/>
        </w:rPr>
        <w:t>&gt;</w:t>
      </w:r>
      <w:r w:rsidR="0010054B">
        <w:rPr>
          <w:rFonts w:ascii="Calibri" w:eastAsia="Times New Roman" w:hAnsi="Calibri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D079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6,</w:t>
      </w:r>
      <w:r w:rsidRPr="00C71B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5 mg/L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</w:p>
    <w:p w:rsidR="00964359" w:rsidRPr="00536C3D" w:rsidRDefault="00964359" w:rsidP="00964359">
      <w:pPr>
        <w:spacing w:after="0" w:line="360" w:lineRule="auto"/>
        <w:rPr>
          <w:sz w:val="16"/>
          <w:szCs w:val="16"/>
        </w:rPr>
      </w:pPr>
      <w:r w:rsidRPr="00536C3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Sources : (1) </w:t>
      </w:r>
      <w:hyperlink r:id="rId6" w:history="1">
        <w:r w:rsidRPr="00536C3D">
          <w:rPr>
            <w:rStyle w:val="Hyperlink"/>
            <w:sz w:val="16"/>
            <w:szCs w:val="16"/>
          </w:rPr>
          <w:t>Conseil canadien des ministres de l'environnement (2016) Recommandations canadiennes pour la qualité des eaux : protection de la vie aquatique – Tableau sommaire.</w:t>
        </w:r>
      </w:hyperlink>
    </w:p>
    <w:p w:rsidR="00964359" w:rsidRDefault="00964359" w:rsidP="00964359">
      <w:pPr>
        <w:spacing w:after="0" w:line="360" w:lineRule="auto"/>
        <w:rPr>
          <w:sz w:val="16"/>
          <w:szCs w:val="16"/>
        </w:rPr>
      </w:pPr>
      <w:r w:rsidRPr="00536C3D">
        <w:rPr>
          <w:sz w:val="16"/>
          <w:szCs w:val="16"/>
        </w:rPr>
        <w:t xml:space="preserve">(2) </w:t>
      </w:r>
      <w:hyperlink r:id="rId7" w:history="1">
        <w:r w:rsidRPr="00536C3D">
          <w:rPr>
            <w:rStyle w:val="Hyperlink"/>
            <w:sz w:val="16"/>
            <w:szCs w:val="16"/>
          </w:rPr>
          <w:t>Indicateurs canadiens de durabilité de l'environnement Qualité de l'eau des cours d'eau canadiens</w:t>
        </w:r>
      </w:hyperlink>
    </w:p>
    <w:p w:rsidR="00A13613" w:rsidRPr="00A13613" w:rsidRDefault="00A13613" w:rsidP="00A13613">
      <w:pPr>
        <w:rPr>
          <w:lang w:eastAsia="en-US"/>
        </w:rPr>
      </w:pPr>
    </w:p>
    <w:p w:rsidR="00714647" w:rsidRDefault="000B7D47" w:rsidP="006D5068">
      <w:pPr>
        <w:jc w:val="center"/>
        <w:rPr>
          <w:lang w:eastAsia="en-US"/>
        </w:rPr>
      </w:pPr>
      <w:r>
        <w:rPr>
          <w:noProof/>
          <w:lang w:val="en-CA" w:eastAsia="en-CA"/>
        </w:rPr>
        <w:drawing>
          <wp:inline distT="0" distB="0" distL="0" distR="0" wp14:anchorId="61D45B2C" wp14:editId="2E211448">
            <wp:extent cx="5172075" cy="2886076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5068" w:rsidRDefault="006D5068" w:rsidP="006D5068">
      <w:pPr>
        <w:jc w:val="center"/>
        <w:rPr>
          <w:lang w:eastAsia="en-US"/>
        </w:rPr>
      </w:pPr>
    </w:p>
    <w:tbl>
      <w:tblPr>
        <w:tblW w:w="7340" w:type="dxa"/>
        <w:jc w:val="center"/>
        <w:tblLook w:val="04A0" w:firstRow="1" w:lastRow="0" w:firstColumn="1" w:lastColumn="0" w:noHBand="0" w:noVBand="1"/>
      </w:tblPr>
      <w:tblGrid>
        <w:gridCol w:w="2220"/>
        <w:gridCol w:w="880"/>
        <w:gridCol w:w="940"/>
        <w:gridCol w:w="920"/>
        <w:gridCol w:w="1323"/>
        <w:gridCol w:w="1140"/>
      </w:tblGrid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3A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Sites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Juin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Juillet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Août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Septembre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Octobre</w:t>
            </w:r>
          </w:p>
        </w:tc>
      </w:tr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Copp brook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  <w:t>4.3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  <w:t>3.7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  <w:t>3.7</w:t>
            </w:r>
          </w:p>
        </w:tc>
      </w:tr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Kouchibouguac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  <w:t>4.6</w:t>
            </w:r>
          </w:p>
        </w:tc>
      </w:tr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Kinnear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6.6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  <w:t>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  <w:t>3.1</w:t>
            </w:r>
          </w:p>
        </w:tc>
      </w:tr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Bear creek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  <w:t>6.4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6.7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6.8</w:t>
            </w:r>
          </w:p>
        </w:tc>
      </w:tr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Aboujagane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7.5</w:t>
            </w:r>
          </w:p>
        </w:tc>
      </w:tr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Tedish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  <w:t>6.2</w:t>
            </w:r>
          </w:p>
        </w:tc>
      </w:tr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Niles Lake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9.6</w:t>
            </w:r>
          </w:p>
        </w:tc>
      </w:tr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Square Lake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6.9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9.2</w:t>
            </w:r>
          </w:p>
        </w:tc>
      </w:tr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Lac Poucette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9.2</w:t>
            </w:r>
          </w:p>
        </w:tc>
      </w:tr>
      <w:tr w:rsidR="00A13613" w:rsidRPr="00A13613" w:rsidTr="006D5068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Lac Aboujagane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10.9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10.2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13" w:rsidRPr="00A13613" w:rsidRDefault="00A13613" w:rsidP="00A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1361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7.5</w:t>
            </w:r>
          </w:p>
        </w:tc>
      </w:tr>
    </w:tbl>
    <w:p w:rsidR="00A13613" w:rsidRPr="00714647" w:rsidRDefault="00A13613" w:rsidP="00714647">
      <w:pPr>
        <w:rPr>
          <w:lang w:eastAsia="en-US"/>
        </w:rPr>
      </w:pPr>
    </w:p>
    <w:p w:rsidR="00011F2D" w:rsidRDefault="00011F2D" w:rsidP="00011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Source 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https://www.canada.ca/content/dam/eccc/migration/main/indicateurs-indicators/1c71ab61-f26e-4899-8e85-4b9cee1a1bbc/waterquality_fr.pdf</w:t>
        </w:r>
      </w:hyperlink>
    </w:p>
    <w:p w:rsidR="00964359" w:rsidRDefault="00964359" w:rsidP="0032589F">
      <w:pPr>
        <w:pStyle w:val="Caption"/>
        <w:keepNext/>
        <w:spacing w:after="0"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964359" w:rsidRPr="00964359" w:rsidRDefault="00964359" w:rsidP="00964359">
      <w:pPr>
        <w:rPr>
          <w:lang w:eastAsia="en-US"/>
        </w:rPr>
      </w:pPr>
    </w:p>
    <w:sectPr w:rsidR="00964359" w:rsidRPr="00964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0531"/>
    <w:multiLevelType w:val="hybridMultilevel"/>
    <w:tmpl w:val="BD4A3C20"/>
    <w:lvl w:ilvl="0" w:tplc="001692C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F"/>
    <w:rsid w:val="00011F2D"/>
    <w:rsid w:val="00021638"/>
    <w:rsid w:val="00036648"/>
    <w:rsid w:val="000605F5"/>
    <w:rsid w:val="000700BF"/>
    <w:rsid w:val="000922FB"/>
    <w:rsid w:val="000B7D47"/>
    <w:rsid w:val="000C6D45"/>
    <w:rsid w:val="000D6D5C"/>
    <w:rsid w:val="0010054B"/>
    <w:rsid w:val="00126CFD"/>
    <w:rsid w:val="00152804"/>
    <w:rsid w:val="00163E01"/>
    <w:rsid w:val="001A73DE"/>
    <w:rsid w:val="0021445B"/>
    <w:rsid w:val="0022537F"/>
    <w:rsid w:val="00263F38"/>
    <w:rsid w:val="0026730D"/>
    <w:rsid w:val="00275BAC"/>
    <w:rsid w:val="00282C40"/>
    <w:rsid w:val="002D29BA"/>
    <w:rsid w:val="002E7712"/>
    <w:rsid w:val="0032589F"/>
    <w:rsid w:val="003274D6"/>
    <w:rsid w:val="00337279"/>
    <w:rsid w:val="00345C66"/>
    <w:rsid w:val="0035195A"/>
    <w:rsid w:val="00377966"/>
    <w:rsid w:val="003A462B"/>
    <w:rsid w:val="003B3B04"/>
    <w:rsid w:val="003B5C2D"/>
    <w:rsid w:val="003C5768"/>
    <w:rsid w:val="004216CA"/>
    <w:rsid w:val="004362F0"/>
    <w:rsid w:val="004524DC"/>
    <w:rsid w:val="004E3362"/>
    <w:rsid w:val="00503FE6"/>
    <w:rsid w:val="00522034"/>
    <w:rsid w:val="00535EE7"/>
    <w:rsid w:val="00536C3D"/>
    <w:rsid w:val="00553A36"/>
    <w:rsid w:val="0058726B"/>
    <w:rsid w:val="005A396A"/>
    <w:rsid w:val="005E2778"/>
    <w:rsid w:val="006255A7"/>
    <w:rsid w:val="00641CC5"/>
    <w:rsid w:val="006A0927"/>
    <w:rsid w:val="006C527C"/>
    <w:rsid w:val="006D5068"/>
    <w:rsid w:val="007059DF"/>
    <w:rsid w:val="00711F8E"/>
    <w:rsid w:val="00714647"/>
    <w:rsid w:val="00714809"/>
    <w:rsid w:val="00773890"/>
    <w:rsid w:val="007939BE"/>
    <w:rsid w:val="007970D0"/>
    <w:rsid w:val="00816F3D"/>
    <w:rsid w:val="00852A56"/>
    <w:rsid w:val="00964359"/>
    <w:rsid w:val="009806A5"/>
    <w:rsid w:val="00990D5F"/>
    <w:rsid w:val="00991873"/>
    <w:rsid w:val="00992F5C"/>
    <w:rsid w:val="009B244D"/>
    <w:rsid w:val="009B321F"/>
    <w:rsid w:val="009B4600"/>
    <w:rsid w:val="009C5372"/>
    <w:rsid w:val="009D0658"/>
    <w:rsid w:val="009E1066"/>
    <w:rsid w:val="00A13613"/>
    <w:rsid w:val="00A264D3"/>
    <w:rsid w:val="00A47D48"/>
    <w:rsid w:val="00A53244"/>
    <w:rsid w:val="00A735D6"/>
    <w:rsid w:val="00A9235A"/>
    <w:rsid w:val="00AB76D1"/>
    <w:rsid w:val="00AC299D"/>
    <w:rsid w:val="00AD1331"/>
    <w:rsid w:val="00AE4DFB"/>
    <w:rsid w:val="00AF00F5"/>
    <w:rsid w:val="00B466C5"/>
    <w:rsid w:val="00B50D10"/>
    <w:rsid w:val="00B9793E"/>
    <w:rsid w:val="00BA5C72"/>
    <w:rsid w:val="00C374F9"/>
    <w:rsid w:val="00C45275"/>
    <w:rsid w:val="00C61F9C"/>
    <w:rsid w:val="00C84989"/>
    <w:rsid w:val="00C951DB"/>
    <w:rsid w:val="00CA20BF"/>
    <w:rsid w:val="00CC3BC0"/>
    <w:rsid w:val="00D079D7"/>
    <w:rsid w:val="00D522A6"/>
    <w:rsid w:val="00D9328E"/>
    <w:rsid w:val="00E04950"/>
    <w:rsid w:val="00E133CE"/>
    <w:rsid w:val="00E3546B"/>
    <w:rsid w:val="00E54225"/>
    <w:rsid w:val="00E600A4"/>
    <w:rsid w:val="00EA246F"/>
    <w:rsid w:val="00EC2F96"/>
    <w:rsid w:val="00ED0109"/>
    <w:rsid w:val="00ED6B5C"/>
    <w:rsid w:val="00EF61E1"/>
    <w:rsid w:val="00F065EA"/>
    <w:rsid w:val="00F1599E"/>
    <w:rsid w:val="00F24DB8"/>
    <w:rsid w:val="00F25A84"/>
    <w:rsid w:val="00F41134"/>
    <w:rsid w:val="00F435C1"/>
    <w:rsid w:val="00F47719"/>
    <w:rsid w:val="00F64DF3"/>
    <w:rsid w:val="00F665FB"/>
    <w:rsid w:val="00FA6354"/>
    <w:rsid w:val="00FE2155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E468D-05BE-427A-B4B9-DDA0C73D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9F"/>
    <w:pPr>
      <w:spacing w:after="200" w:line="276" w:lineRule="auto"/>
    </w:pPr>
    <w:rPr>
      <w:rFonts w:eastAsiaTheme="minorEastAsia"/>
      <w:lang w:val="fr-CA" w:eastAsia="fr-CA"/>
    </w:rPr>
  </w:style>
  <w:style w:type="paragraph" w:styleId="Heading1">
    <w:name w:val="heading 1"/>
    <w:basedOn w:val="Normal"/>
    <w:next w:val="Normal"/>
    <w:link w:val="Heading1Char"/>
    <w:qFormat/>
    <w:rsid w:val="0032589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2589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89F"/>
    <w:rPr>
      <w:rFonts w:asciiTheme="majorHAnsi" w:eastAsiaTheme="majorEastAsia" w:hAnsiTheme="majorHAnsi" w:cstheme="majorBidi"/>
      <w:bCs/>
      <w:color w:val="000000" w:themeColor="text1"/>
      <w:sz w:val="5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2589F"/>
    <w:rPr>
      <w:rFonts w:asciiTheme="majorHAnsi" w:eastAsiaTheme="majorEastAsia" w:hAnsiTheme="majorHAnsi" w:cstheme="majorBidi"/>
      <w:bCs/>
      <w:color w:val="5B9BD5" w:themeColor="accent1"/>
      <w:sz w:val="24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2589F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0D5F"/>
    <w:rPr>
      <w:i/>
      <w:iCs/>
    </w:rPr>
  </w:style>
  <w:style w:type="character" w:customStyle="1" w:styleId="apple-converted-space">
    <w:name w:val="apple-converted-space"/>
    <w:basedOn w:val="DefaultParagraphFont"/>
    <w:rsid w:val="00990D5F"/>
  </w:style>
  <w:style w:type="paragraph" w:styleId="ListParagraph">
    <w:name w:val="List Paragraph"/>
    <w:basedOn w:val="Normal"/>
    <w:uiPriority w:val="34"/>
    <w:qFormat/>
    <w:rsid w:val="00F43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www.canada.ca/content/dam/eccc/migration/main/indicateurs-indicators/1c71ab61-f26e-4899-8e85-4b9cee1a1bbc/waterquality_f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-ts.ccme.ca/fr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content/dam/eccc/migration/main/indicateurs-indicators/1c71ab61-f26e-4899-8e85-4b9cee1a1bbc/waterquality_fr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Concentrations en oxygène</a:t>
            </a:r>
            <a:r>
              <a:rPr lang="en-CA" baseline="0"/>
              <a:t> dissous mesurées aux sites d'échantillonnage (2017).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Oxygène!$B$3</c:f>
              <c:strCache>
                <c:ptCount val="1"/>
                <c:pt idx="0">
                  <c:v>Juin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Oxygène!$A$4:$A$13</c:f>
              <c:strCache>
                <c:ptCount val="10"/>
                <c:pt idx="0">
                  <c:v>Copp brook</c:v>
                </c:pt>
                <c:pt idx="1">
                  <c:v>Kouchibouguac</c:v>
                </c:pt>
                <c:pt idx="2">
                  <c:v>Kinnear</c:v>
                </c:pt>
                <c:pt idx="3">
                  <c:v>Bear creek</c:v>
                </c:pt>
                <c:pt idx="4">
                  <c:v>Aboujagane</c:v>
                </c:pt>
                <c:pt idx="5">
                  <c:v>Tedish</c:v>
                </c:pt>
                <c:pt idx="6">
                  <c:v>Niles Lake</c:v>
                </c:pt>
                <c:pt idx="7">
                  <c:v>Square Lake</c:v>
                </c:pt>
                <c:pt idx="8">
                  <c:v>Lac Poucette</c:v>
                </c:pt>
                <c:pt idx="9">
                  <c:v>Lac Aboujagane</c:v>
                </c:pt>
              </c:strCache>
            </c:strRef>
          </c:cat>
          <c:val>
            <c:numRef>
              <c:f>Oxygène!$B$4:$B$13</c:f>
              <c:numCache>
                <c:formatCode>General</c:formatCode>
                <c:ptCount val="10"/>
                <c:pt idx="0">
                  <c:v>7.6</c:v>
                </c:pt>
                <c:pt idx="1">
                  <c:v>7.8</c:v>
                </c:pt>
                <c:pt idx="2">
                  <c:v>8.6999999999999993</c:v>
                </c:pt>
                <c:pt idx="3" formatCode="0.0">
                  <c:v>8.8000000000000007</c:v>
                </c:pt>
                <c:pt idx="4" formatCode="0.0">
                  <c:v>8.6999999999999993</c:v>
                </c:pt>
                <c:pt idx="5">
                  <c:v>8.9</c:v>
                </c:pt>
                <c:pt idx="6">
                  <c:v>8.3000000000000007</c:v>
                </c:pt>
                <c:pt idx="7">
                  <c:v>8.4</c:v>
                </c:pt>
                <c:pt idx="8">
                  <c:v>8.6</c:v>
                </c:pt>
                <c:pt idx="9">
                  <c:v>10.9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E6-4163-A0FD-D30E17D8074A}"/>
            </c:ext>
          </c:extLst>
        </c:ser>
        <c:ser>
          <c:idx val="1"/>
          <c:order val="1"/>
          <c:tx>
            <c:strRef>
              <c:f>Oxygène!$C$3</c:f>
              <c:strCache>
                <c:ptCount val="1"/>
                <c:pt idx="0">
                  <c:v>Juillet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Oxygène!$A$4:$A$13</c:f>
              <c:strCache>
                <c:ptCount val="10"/>
                <c:pt idx="0">
                  <c:v>Copp brook</c:v>
                </c:pt>
                <c:pt idx="1">
                  <c:v>Kouchibouguac</c:v>
                </c:pt>
                <c:pt idx="2">
                  <c:v>Kinnear</c:v>
                </c:pt>
                <c:pt idx="3">
                  <c:v>Bear creek</c:v>
                </c:pt>
                <c:pt idx="4">
                  <c:v>Aboujagane</c:v>
                </c:pt>
                <c:pt idx="5">
                  <c:v>Tedish</c:v>
                </c:pt>
                <c:pt idx="6">
                  <c:v>Niles Lake</c:v>
                </c:pt>
                <c:pt idx="7">
                  <c:v>Square Lake</c:v>
                </c:pt>
                <c:pt idx="8">
                  <c:v>Lac Poucette</c:v>
                </c:pt>
                <c:pt idx="9">
                  <c:v>Lac Aboujagane</c:v>
                </c:pt>
              </c:strCache>
            </c:strRef>
          </c:cat>
          <c:val>
            <c:numRef>
              <c:f>Oxygène!$C$4:$C$13</c:f>
              <c:numCache>
                <c:formatCode>General</c:formatCode>
                <c:ptCount val="10"/>
                <c:pt idx="0">
                  <c:v>4.3</c:v>
                </c:pt>
                <c:pt idx="1">
                  <c:v>8.6999999999999993</c:v>
                </c:pt>
                <c:pt idx="2">
                  <c:v>6.6</c:v>
                </c:pt>
                <c:pt idx="3">
                  <c:v>6.4</c:v>
                </c:pt>
                <c:pt idx="4">
                  <c:v>8.6</c:v>
                </c:pt>
                <c:pt idx="5">
                  <c:v>8.3000000000000007</c:v>
                </c:pt>
                <c:pt idx="6">
                  <c:v>7.2</c:v>
                </c:pt>
                <c:pt idx="7">
                  <c:v>6.9</c:v>
                </c:pt>
                <c:pt idx="8">
                  <c:v>8.4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E6-4163-A0FD-D30E17D8074A}"/>
            </c:ext>
          </c:extLst>
        </c:ser>
        <c:ser>
          <c:idx val="2"/>
          <c:order val="2"/>
          <c:tx>
            <c:strRef>
              <c:f>Oxygène!$D$3</c:f>
              <c:strCache>
                <c:ptCount val="1"/>
                <c:pt idx="0">
                  <c:v>Août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Oxygène!$A$4:$A$13</c:f>
              <c:strCache>
                <c:ptCount val="10"/>
                <c:pt idx="0">
                  <c:v>Copp brook</c:v>
                </c:pt>
                <c:pt idx="1">
                  <c:v>Kouchibouguac</c:v>
                </c:pt>
                <c:pt idx="2">
                  <c:v>Kinnear</c:v>
                </c:pt>
                <c:pt idx="3">
                  <c:v>Bear creek</c:v>
                </c:pt>
                <c:pt idx="4">
                  <c:v>Aboujagane</c:v>
                </c:pt>
                <c:pt idx="5">
                  <c:v>Tedish</c:v>
                </c:pt>
                <c:pt idx="6">
                  <c:v>Niles Lake</c:v>
                </c:pt>
                <c:pt idx="7">
                  <c:v>Square Lake</c:v>
                </c:pt>
                <c:pt idx="8">
                  <c:v>Lac Poucette</c:v>
                </c:pt>
                <c:pt idx="9">
                  <c:v>Lac Aboujagane</c:v>
                </c:pt>
              </c:strCache>
            </c:strRef>
          </c:cat>
          <c:val>
            <c:numRef>
              <c:f>Oxygène!$D$4:$D$13</c:f>
              <c:numCache>
                <c:formatCode>General</c:formatCode>
                <c:ptCount val="10"/>
                <c:pt idx="0">
                  <c:v>2.6</c:v>
                </c:pt>
                <c:pt idx="1">
                  <c:v>8.6999999999999993</c:v>
                </c:pt>
                <c:pt idx="2">
                  <c:v>3.4</c:v>
                </c:pt>
                <c:pt idx="3">
                  <c:v>6.7</c:v>
                </c:pt>
                <c:pt idx="4">
                  <c:v>8.3000000000000007</c:v>
                </c:pt>
                <c:pt idx="5">
                  <c:v>7.7</c:v>
                </c:pt>
                <c:pt idx="6">
                  <c:v>8</c:v>
                </c:pt>
                <c:pt idx="7">
                  <c:v>7.3</c:v>
                </c:pt>
                <c:pt idx="8">
                  <c:v>7.4</c:v>
                </c:pt>
                <c:pt idx="9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E6-4163-A0FD-D30E17D8074A}"/>
            </c:ext>
          </c:extLst>
        </c:ser>
        <c:ser>
          <c:idx val="3"/>
          <c:order val="3"/>
          <c:tx>
            <c:strRef>
              <c:f>Oxygène!$E$3</c:f>
              <c:strCache>
                <c:ptCount val="1"/>
                <c:pt idx="0">
                  <c:v>Septembre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Oxygène!$A$4:$A$13</c:f>
              <c:strCache>
                <c:ptCount val="10"/>
                <c:pt idx="0">
                  <c:v>Copp brook</c:v>
                </c:pt>
                <c:pt idx="1">
                  <c:v>Kouchibouguac</c:v>
                </c:pt>
                <c:pt idx="2">
                  <c:v>Kinnear</c:v>
                </c:pt>
                <c:pt idx="3">
                  <c:v>Bear creek</c:v>
                </c:pt>
                <c:pt idx="4">
                  <c:v>Aboujagane</c:v>
                </c:pt>
                <c:pt idx="5">
                  <c:v>Tedish</c:v>
                </c:pt>
                <c:pt idx="6">
                  <c:v>Niles Lake</c:v>
                </c:pt>
                <c:pt idx="7">
                  <c:v>Square Lake</c:v>
                </c:pt>
                <c:pt idx="8">
                  <c:v>Lac Poucette</c:v>
                </c:pt>
                <c:pt idx="9">
                  <c:v>Lac Aboujagane</c:v>
                </c:pt>
              </c:strCache>
            </c:strRef>
          </c:cat>
          <c:val>
            <c:numRef>
              <c:f>Oxygène!$E$4:$E$13</c:f>
              <c:numCache>
                <c:formatCode>General</c:formatCode>
                <c:ptCount val="10"/>
                <c:pt idx="0">
                  <c:v>3.7</c:v>
                </c:pt>
                <c:pt idx="1">
                  <c:v>10</c:v>
                </c:pt>
                <c:pt idx="2">
                  <c:v>7.6</c:v>
                </c:pt>
                <c:pt idx="3">
                  <c:v>8.1999999999999993</c:v>
                </c:pt>
                <c:pt idx="4">
                  <c:v>8.9</c:v>
                </c:pt>
                <c:pt idx="5">
                  <c:v>8.1</c:v>
                </c:pt>
                <c:pt idx="6">
                  <c:v>8.8000000000000007</c:v>
                </c:pt>
                <c:pt idx="7">
                  <c:v>8.6</c:v>
                </c:pt>
                <c:pt idx="8">
                  <c:v>8.3000000000000007</c:v>
                </c:pt>
                <c:pt idx="9">
                  <c:v>10.199999999999999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E6-4163-A0FD-D30E17D8074A}"/>
            </c:ext>
          </c:extLst>
        </c:ser>
        <c:ser>
          <c:idx val="5"/>
          <c:order val="4"/>
          <c:tx>
            <c:strRef>
              <c:f>Oxygène!$F$3</c:f>
              <c:strCache>
                <c:ptCount val="1"/>
                <c:pt idx="0">
                  <c:v>Octobre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Oxygène!$A$4:$A$13</c:f>
              <c:strCache>
                <c:ptCount val="10"/>
                <c:pt idx="0">
                  <c:v>Copp brook</c:v>
                </c:pt>
                <c:pt idx="1">
                  <c:v>Kouchibouguac</c:v>
                </c:pt>
                <c:pt idx="2">
                  <c:v>Kinnear</c:v>
                </c:pt>
                <c:pt idx="3">
                  <c:v>Bear creek</c:v>
                </c:pt>
                <c:pt idx="4">
                  <c:v>Aboujagane</c:v>
                </c:pt>
                <c:pt idx="5">
                  <c:v>Tedish</c:v>
                </c:pt>
                <c:pt idx="6">
                  <c:v>Niles Lake</c:v>
                </c:pt>
                <c:pt idx="7">
                  <c:v>Square Lake</c:v>
                </c:pt>
                <c:pt idx="8">
                  <c:v>Lac Poucette</c:v>
                </c:pt>
                <c:pt idx="9">
                  <c:v>Lac Aboujagane</c:v>
                </c:pt>
              </c:strCache>
            </c:strRef>
          </c:cat>
          <c:val>
            <c:numRef>
              <c:f>Oxygène!$F$4:$F$13</c:f>
              <c:numCache>
                <c:formatCode>General</c:formatCode>
                <c:ptCount val="10"/>
                <c:pt idx="0">
                  <c:v>3.7</c:v>
                </c:pt>
                <c:pt idx="1">
                  <c:v>4.5999999999999996</c:v>
                </c:pt>
                <c:pt idx="2">
                  <c:v>3.1</c:v>
                </c:pt>
                <c:pt idx="3" formatCode="0.0">
                  <c:v>6.8</c:v>
                </c:pt>
                <c:pt idx="4" formatCode="0.0">
                  <c:v>7.5</c:v>
                </c:pt>
                <c:pt idx="5">
                  <c:v>6.2</c:v>
                </c:pt>
                <c:pt idx="6">
                  <c:v>9.6</c:v>
                </c:pt>
                <c:pt idx="7">
                  <c:v>9.1999999999999993</c:v>
                </c:pt>
                <c:pt idx="8">
                  <c:v>9.1999999999999993</c:v>
                </c:pt>
                <c:pt idx="9">
                  <c:v>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E6-4163-A0FD-D30E17D80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0312880"/>
        <c:axId val="340314056"/>
      </c:barChart>
      <c:catAx>
        <c:axId val="340312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Sites d'échantillonnage</a:t>
                </a:r>
              </a:p>
            </c:rich>
          </c:tx>
          <c:layout>
            <c:manualLayout>
              <c:xMode val="edge"/>
              <c:yMode val="edge"/>
              <c:x val="0.37763547512362056"/>
              <c:y val="0.78842614970158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314056"/>
        <c:crosses val="autoZero"/>
        <c:auto val="1"/>
        <c:lblAlgn val="ctr"/>
        <c:lblOffset val="100"/>
        <c:noMultiLvlLbl val="0"/>
      </c:catAx>
      <c:valAx>
        <c:axId val="340314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Oxygène dissous (mg/l</a:t>
                </a:r>
                <a:r>
                  <a:rPr lang="en-CA" baseline="0"/>
                  <a:t> ou ppm</a:t>
                </a:r>
                <a:r>
                  <a:rPr lang="en-CA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31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0.11096</cdr:x>
      <cdr:y>0.37541</cdr:y>
    </cdr:from>
    <cdr:to>
      <cdr:x>0.96731</cdr:x>
      <cdr:y>0.37748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573881" y="1083470"/>
          <a:ext cx="4429125" cy="595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4C6F721-0D10-4105-B0F1-865B84C4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Cormier</dc:creator>
  <cp:keywords/>
  <dc:description/>
  <cp:lastModifiedBy>Julie Cormier</cp:lastModifiedBy>
  <cp:revision>133</cp:revision>
  <dcterms:created xsi:type="dcterms:W3CDTF">2017-12-18T17:59:00Z</dcterms:created>
  <dcterms:modified xsi:type="dcterms:W3CDTF">2018-01-22T13:32:00Z</dcterms:modified>
</cp:coreProperties>
</file>