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4E" w:rsidRDefault="007A764E" w:rsidP="007A764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bookmarkStart w:id="0" w:name="_Toc532219411"/>
    </w:p>
    <w:p w:rsidR="007A764E" w:rsidRDefault="007A764E" w:rsidP="007A764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Les taux de nitrates mesurés</w:t>
      </w:r>
      <w:r w:rsidRPr="00224B6A">
        <w:rPr>
          <w:rFonts w:ascii="Times New Roman" w:hAnsi="Times New Roman" w:cs="Times New Roman"/>
          <w:sz w:val="24"/>
          <w:szCs w:val="24"/>
        </w:rPr>
        <w:t xml:space="preserve"> à chaque site d</w:t>
      </w:r>
      <w:r>
        <w:rPr>
          <w:rFonts w:ascii="Times New Roman" w:hAnsi="Times New Roman" w:cs="Times New Roman"/>
          <w:sz w:val="24"/>
          <w:szCs w:val="24"/>
        </w:rPr>
        <w:t>’échantillonnage pour 2018</w:t>
      </w:r>
      <w:r w:rsidRPr="00224B6A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7A764E" w:rsidRDefault="007A764E" w:rsidP="007A764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97"/>
        <w:gridCol w:w="1134"/>
        <w:gridCol w:w="990"/>
        <w:gridCol w:w="1382"/>
        <w:gridCol w:w="1102"/>
        <w:gridCol w:w="1163"/>
      </w:tblGrid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 d'échantillonnage</w:t>
            </w:r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Juin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Juillet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Août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Septembre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Octobre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Moyenne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Copp</w:t>
            </w:r>
            <w:proofErr w:type="spellEnd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 xml:space="preserve"> brook</w:t>
            </w:r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0.453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0.595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0.695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0.835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0.6786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Kouchibouguac</w:t>
            </w:r>
            <w:proofErr w:type="spellEnd"/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0.575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0.5742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Kinnear</w:t>
            </w:r>
            <w:proofErr w:type="spellEnd"/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0.785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0.48225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Bear</w:t>
            </w:r>
            <w:proofErr w:type="spellEnd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 xml:space="preserve"> creek</w:t>
            </w:r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0.985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0.53325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Aboujagane</w:t>
            </w:r>
            <w:proofErr w:type="spellEnd"/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0.611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Tedish</w:t>
            </w:r>
            <w:proofErr w:type="spellEnd"/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0.5866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Niles Lake</w:t>
            </w:r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0.285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0.1404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Square Lake</w:t>
            </w:r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0.0715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 xml:space="preserve">Lac </w:t>
            </w:r>
            <w:proofErr w:type="spellStart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Poucette</w:t>
            </w:r>
            <w:proofErr w:type="spellEnd"/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990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138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102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0.0824</w:t>
            </w:r>
          </w:p>
        </w:tc>
      </w:tr>
      <w:tr w:rsidR="007A764E" w:rsidRPr="002A43B7" w:rsidTr="001B4224">
        <w:trPr>
          <w:trHeight w:val="300"/>
        </w:trPr>
        <w:tc>
          <w:tcPr>
            <w:tcW w:w="2088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 xml:space="preserve">Lac </w:t>
            </w:r>
            <w:proofErr w:type="spellStart"/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Aboujagane</w:t>
            </w:r>
            <w:proofErr w:type="spellEnd"/>
          </w:p>
        </w:tc>
        <w:tc>
          <w:tcPr>
            <w:tcW w:w="997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1134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990" w:type="dxa"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0.575</w:t>
            </w:r>
          </w:p>
        </w:tc>
        <w:tc>
          <w:tcPr>
            <w:tcW w:w="1382" w:type="dxa"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1102" w:type="dxa"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163" w:type="dxa"/>
            <w:noWrap/>
            <w:hideMark/>
          </w:tcPr>
          <w:p w:rsidR="007A764E" w:rsidRPr="002A43B7" w:rsidRDefault="007A764E" w:rsidP="001B4224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B7">
              <w:rPr>
                <w:rFonts w:ascii="Times New Roman" w:hAnsi="Times New Roman" w:cs="Times New Roman"/>
                <w:sz w:val="24"/>
                <w:szCs w:val="24"/>
              </w:rPr>
              <w:t>0.6475</w:t>
            </w:r>
          </w:p>
        </w:tc>
      </w:tr>
    </w:tbl>
    <w:p w:rsidR="007A764E" w:rsidRPr="009E5E36" w:rsidRDefault="007A764E" w:rsidP="007A764E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64E" w:rsidRPr="002A43B7" w:rsidRDefault="007A764E" w:rsidP="007A764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F47719">
        <w:rPr>
          <w:rFonts w:ascii="Times New Roman" w:eastAsia="Times New Roman" w:hAnsi="Times New Roman" w:cs="Times New Roman"/>
          <w:sz w:val="18"/>
          <w:szCs w:val="18"/>
          <w:lang w:eastAsia="en-US"/>
        </w:rPr>
        <w:t>*Pour convertir NO3-N en NO3 (ppm ou mg/L), multipliez NO3-N par 4,42.</w:t>
      </w:r>
      <w:r w:rsidRPr="002A43B7">
        <w:rPr>
          <w:color w:val="000000"/>
          <w:sz w:val="20"/>
          <w:szCs w:val="20"/>
        </w:rPr>
        <w:t xml:space="preserve"> </w:t>
      </w:r>
      <w:r w:rsidRPr="002A43B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Limite de détection Nitrate </w:t>
      </w:r>
      <w:proofErr w:type="spellStart"/>
      <w:r w:rsidRPr="002A43B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Nitrogen</w:t>
      </w:r>
      <w:proofErr w:type="spellEnd"/>
      <w:r w:rsidRPr="002A43B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(</w:t>
      </w:r>
      <w:proofErr w:type="spellStart"/>
      <w:r w:rsidRPr="002A43B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nitratest</w:t>
      </w:r>
      <w:proofErr w:type="spellEnd"/>
      <w:r w:rsidRPr="002A43B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</w:t>
      </w:r>
      <w:proofErr w:type="spellStart"/>
      <w:r w:rsidRPr="002A43B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reagents</w:t>
      </w:r>
      <w:proofErr w:type="spellEnd"/>
      <w:r w:rsidRPr="002A43B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): 0-1 mg/L N</w:t>
      </w:r>
    </w:p>
    <w:p w:rsidR="00D60C24" w:rsidRDefault="00D60C24">
      <w:bookmarkStart w:id="1" w:name="_GoBack"/>
      <w:bookmarkEnd w:id="1"/>
    </w:p>
    <w:sectPr w:rsidR="00D60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4E"/>
    <w:rsid w:val="007A764E"/>
    <w:rsid w:val="00D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C9103-3995-4168-B2BA-5577E79F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4E"/>
    <w:pPr>
      <w:spacing w:after="200" w:line="276" w:lineRule="auto"/>
    </w:pPr>
    <w:rPr>
      <w:rFonts w:eastAsiaTheme="minorEastAsia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64E"/>
    <w:pPr>
      <w:spacing w:after="0" w:line="240" w:lineRule="auto"/>
    </w:pPr>
    <w:rPr>
      <w:rFonts w:eastAsiaTheme="minorEastAsia"/>
      <w:lang w:val="en-US" w:eastAsia="fr-CA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Cormier</dc:creator>
  <cp:keywords/>
  <dc:description/>
  <cp:lastModifiedBy>Julie Cormier</cp:lastModifiedBy>
  <cp:revision>1</cp:revision>
  <dcterms:created xsi:type="dcterms:W3CDTF">2018-12-14T15:25:00Z</dcterms:created>
  <dcterms:modified xsi:type="dcterms:W3CDTF">2018-12-14T15:26:00Z</dcterms:modified>
</cp:coreProperties>
</file>